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2E2BE" w14:textId="77777777" w:rsidR="00CC14A8" w:rsidRDefault="00CC14A8" w:rsidP="00CC14A8">
      <w:pPr>
        <w:spacing w:after="0" w:line="240" w:lineRule="auto"/>
        <w:ind w:right="-5"/>
        <w:jc w:val="center"/>
        <w:rPr>
          <w:rFonts w:ascii="Times New Roman" w:hAnsi="Times New Roman"/>
          <w:caps/>
          <w:lang w:val="uk-UA"/>
        </w:rPr>
      </w:pPr>
      <w:r>
        <w:rPr>
          <w:rFonts w:ascii="Times New Roman" w:hAnsi="Times New Roman"/>
          <w:caps/>
          <w:lang w:val="uk-UA"/>
        </w:rPr>
        <w:object w:dxaOrig="675" w:dyaOrig="1050" w14:anchorId="174F0B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2.5pt;mso-position-horizontal:absolute" o:ole="" fillcolor="window">
            <v:imagedata r:id="rId6" o:title=""/>
          </v:shape>
          <o:OLEObject Type="Embed" ProgID="PBrush" ShapeID="_x0000_i1025" DrawAspect="Content" ObjectID="_1815999594" r:id="rId7"/>
        </w:object>
      </w:r>
    </w:p>
    <w:p w14:paraId="28718092" w14:textId="77777777" w:rsidR="00CC14A8" w:rsidRDefault="00CC14A8" w:rsidP="00CC14A8">
      <w:pPr>
        <w:spacing w:after="0" w:line="240" w:lineRule="auto"/>
        <w:ind w:right="-5"/>
        <w:jc w:val="center"/>
        <w:rPr>
          <w:rFonts w:ascii="Times New Roman" w:hAnsi="Times New Roman"/>
          <w:lang w:val="uk-UA"/>
        </w:rPr>
      </w:pPr>
    </w:p>
    <w:p w14:paraId="255E29F2" w14:textId="77777777" w:rsidR="00CC14A8" w:rsidRPr="00A15960" w:rsidRDefault="00CC14A8" w:rsidP="00CC14A8">
      <w:pPr>
        <w:shd w:val="clear" w:color="auto" w:fill="FFFFFF"/>
        <w:spacing w:after="0" w:line="240" w:lineRule="auto"/>
        <w:ind w:right="10"/>
        <w:jc w:val="center"/>
        <w:rPr>
          <w:rFonts w:ascii="Times New Roman" w:eastAsia="Calibri" w:hAnsi="Times New Roman"/>
          <w:sz w:val="28"/>
          <w:szCs w:val="28"/>
          <w:lang w:val="uk-UA"/>
        </w:rPr>
      </w:pPr>
      <w:r w:rsidRPr="00A15960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 xml:space="preserve">МАКАРІВСЬКА </w:t>
      </w:r>
      <w:r w:rsidRPr="00A15960">
        <w:rPr>
          <w:rFonts w:ascii="Times New Roman" w:eastAsia="Calibri" w:hAnsi="Times New Roman"/>
          <w:sz w:val="28"/>
          <w:szCs w:val="28"/>
        </w:rPr>
        <w:t>СЕЛИЩН</w:t>
      </w:r>
      <w:r w:rsidRPr="00A15960">
        <w:rPr>
          <w:rFonts w:ascii="Times New Roman" w:eastAsia="Calibri" w:hAnsi="Times New Roman"/>
          <w:sz w:val="28"/>
          <w:szCs w:val="28"/>
          <w:lang w:val="uk-UA"/>
        </w:rPr>
        <w:t>А</w:t>
      </w:r>
      <w:r w:rsidRPr="00A15960">
        <w:rPr>
          <w:rFonts w:ascii="Times New Roman" w:eastAsia="Calibri" w:hAnsi="Times New Roman"/>
          <w:sz w:val="28"/>
          <w:szCs w:val="28"/>
        </w:rPr>
        <w:t xml:space="preserve"> РАД</w:t>
      </w:r>
      <w:r w:rsidRPr="00A15960">
        <w:rPr>
          <w:rFonts w:ascii="Times New Roman" w:eastAsia="Calibri" w:hAnsi="Times New Roman"/>
          <w:sz w:val="28"/>
          <w:szCs w:val="28"/>
          <w:lang w:val="uk-UA"/>
        </w:rPr>
        <w:t xml:space="preserve">А </w:t>
      </w:r>
    </w:p>
    <w:p w14:paraId="287BF8A4" w14:textId="77777777" w:rsidR="00CC14A8" w:rsidRPr="00A15960" w:rsidRDefault="00CC14A8" w:rsidP="00CC14A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A15960">
        <w:rPr>
          <w:rFonts w:ascii="Times New Roman" w:eastAsia="Calibri" w:hAnsi="Times New Roman"/>
          <w:b/>
          <w:sz w:val="28"/>
          <w:szCs w:val="28"/>
          <w:lang w:val="uk-UA"/>
        </w:rPr>
        <w:t>ФІНАНСОВЕ УПРАВЛІННЯ</w:t>
      </w:r>
    </w:p>
    <w:p w14:paraId="36FE693F" w14:textId="77777777" w:rsidR="00CC14A8" w:rsidRPr="00A15960" w:rsidRDefault="00CC14A8" w:rsidP="00CC14A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A15960">
        <w:rPr>
          <w:rFonts w:ascii="Times New Roman" w:eastAsia="Calibri" w:hAnsi="Times New Roman"/>
          <w:b/>
          <w:sz w:val="28"/>
          <w:szCs w:val="28"/>
          <w:lang w:val="uk-UA"/>
        </w:rPr>
        <w:t>(ФІНАНСОВЕ УПРАВЛІННЯ МАКАРІВСЬКОЇ СР)</w:t>
      </w:r>
    </w:p>
    <w:p w14:paraId="59185C2B" w14:textId="77777777" w:rsidR="00CC14A8" w:rsidRPr="009D105F" w:rsidRDefault="00CC14A8" w:rsidP="00CC14A8">
      <w:pPr>
        <w:rPr>
          <w:lang w:val="uk-UA"/>
        </w:rPr>
      </w:pPr>
    </w:p>
    <w:p w14:paraId="1694C600" w14:textId="77777777" w:rsidR="00CC14A8" w:rsidRDefault="00CC14A8" w:rsidP="00CC14A8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НАКАЗ</w:t>
      </w:r>
    </w:p>
    <w:p w14:paraId="647CA273" w14:textId="77777777" w:rsidR="00CC14A8" w:rsidRDefault="00CC14A8" w:rsidP="00CC14A8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</w:p>
    <w:p w14:paraId="1C70F550" w14:textId="77777777" w:rsidR="00CC14A8" w:rsidRDefault="00CC14A8" w:rsidP="00CC14A8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</w:p>
    <w:p w14:paraId="347FC83E" w14:textId="71D46632" w:rsidR="00CC14A8" w:rsidRDefault="00CC14A8" w:rsidP="00CC14A8">
      <w:pPr>
        <w:spacing w:after="0" w:line="240" w:lineRule="atLeast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0E79AF">
        <w:rPr>
          <w:rFonts w:ascii="Times New Roman" w:hAnsi="Times New Roman"/>
          <w:bCs/>
          <w:sz w:val="28"/>
          <w:szCs w:val="28"/>
          <w:lang w:val="uk-UA"/>
        </w:rPr>
        <w:t>«</w:t>
      </w:r>
      <w:r w:rsidR="000E79AF" w:rsidRPr="000E79AF">
        <w:rPr>
          <w:rFonts w:ascii="Times New Roman" w:hAnsi="Times New Roman"/>
          <w:bCs/>
          <w:sz w:val="28"/>
          <w:szCs w:val="28"/>
          <w:lang w:val="uk-UA"/>
        </w:rPr>
        <w:t>27</w:t>
      </w:r>
      <w:r w:rsidRPr="000E79AF"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="000E79AF" w:rsidRPr="000E79AF">
        <w:rPr>
          <w:rFonts w:ascii="Times New Roman" w:hAnsi="Times New Roman"/>
          <w:bCs/>
          <w:sz w:val="28"/>
          <w:szCs w:val="28"/>
          <w:lang w:val="uk-UA"/>
        </w:rPr>
        <w:t>червня</w:t>
      </w:r>
      <w:r w:rsidRPr="000E79AF">
        <w:rPr>
          <w:rFonts w:ascii="Times New Roman" w:hAnsi="Times New Roman"/>
          <w:bCs/>
          <w:sz w:val="28"/>
          <w:szCs w:val="28"/>
          <w:lang w:val="uk-UA"/>
        </w:rPr>
        <w:t xml:space="preserve"> 2025 року</w:t>
      </w:r>
      <w:r w:rsidRPr="000E79AF">
        <w:rPr>
          <w:rFonts w:ascii="Times New Roman" w:hAnsi="Times New Roman"/>
          <w:bCs/>
          <w:sz w:val="28"/>
          <w:szCs w:val="28"/>
          <w:lang w:val="uk-UA"/>
        </w:rPr>
        <w:tab/>
      </w:r>
      <w:r w:rsidRPr="000E79AF"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селище Макарів                               </w:t>
      </w: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  № 05</w:t>
      </w:r>
    </w:p>
    <w:p w14:paraId="2531C59F" w14:textId="77777777" w:rsidR="00CC14A8" w:rsidRDefault="00CC14A8" w:rsidP="00CC14A8">
      <w:pPr>
        <w:spacing w:after="0" w:line="240" w:lineRule="atLeast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D0217F6" w14:textId="77777777" w:rsidR="005F54B3" w:rsidRDefault="00CC14A8" w:rsidP="005F54B3">
      <w:pPr>
        <w:spacing w:after="0" w:line="240" w:lineRule="atLeast"/>
        <w:ind w:right="-1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A3487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Pr="006A3487">
        <w:rPr>
          <w:rFonts w:ascii="Times New Roman" w:hAnsi="Times New Roman"/>
          <w:b/>
          <w:bCs/>
          <w:sz w:val="28"/>
          <w:szCs w:val="28"/>
          <w:lang w:val="uk-UA"/>
        </w:rPr>
        <w:t>нструкції</w:t>
      </w:r>
    </w:p>
    <w:p w14:paraId="0177291A" w14:textId="445E1667" w:rsidR="00CC14A8" w:rsidRPr="008A645C" w:rsidRDefault="00CC14A8" w:rsidP="005F54B3">
      <w:pPr>
        <w:spacing w:after="0" w:line="240" w:lineRule="atLeast"/>
        <w:ind w:right="-1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щодо підготовки бюджетної пропозиції</w:t>
      </w:r>
      <w:r w:rsidRPr="000D7BEB">
        <w:rPr>
          <w:rStyle w:val="rvts23"/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14:paraId="537070BC" w14:textId="77777777" w:rsidR="00CC14A8" w:rsidRPr="008A645C" w:rsidRDefault="00CC14A8" w:rsidP="00CC14A8">
      <w:pPr>
        <w:spacing w:after="0" w:line="240" w:lineRule="atLeast"/>
        <w:ind w:right="-1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</w:p>
    <w:p w14:paraId="01DA3FC8" w14:textId="53A45654" w:rsidR="00CC14A8" w:rsidRPr="004F2EE2" w:rsidRDefault="00CC14A8" w:rsidP="00CC14A8">
      <w:pPr>
        <w:pStyle w:val="c23"/>
        <w:shd w:val="clear" w:color="auto" w:fill="FBFBFB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  <w:lang w:val="uk-UA"/>
        </w:rPr>
      </w:pPr>
      <w:r>
        <w:rPr>
          <w:rStyle w:val="c71"/>
          <w:color w:val="000000"/>
          <w:sz w:val="28"/>
          <w:szCs w:val="28"/>
          <w:lang w:val="uk-UA"/>
        </w:rPr>
        <w:t>Відповідно до</w:t>
      </w:r>
      <w:r w:rsidRPr="004F2EE2">
        <w:rPr>
          <w:rStyle w:val="c71"/>
          <w:color w:val="000000"/>
          <w:sz w:val="28"/>
          <w:szCs w:val="28"/>
          <w:lang w:val="uk-UA"/>
        </w:rPr>
        <w:t xml:space="preserve"> статті 75</w:t>
      </w:r>
      <w:r w:rsidRPr="004F2EE2">
        <w:rPr>
          <w:rStyle w:val="c228"/>
          <w:color w:val="000000"/>
          <w:sz w:val="28"/>
          <w:szCs w:val="28"/>
          <w:vertAlign w:val="superscript"/>
          <w:lang w:val="uk-UA"/>
        </w:rPr>
        <w:t>1</w:t>
      </w:r>
      <w:r>
        <w:rPr>
          <w:rStyle w:val="c71"/>
          <w:color w:val="000000"/>
          <w:sz w:val="28"/>
          <w:szCs w:val="28"/>
        </w:rPr>
        <w:t> </w:t>
      </w:r>
      <w:r w:rsidRPr="004F2EE2">
        <w:rPr>
          <w:rStyle w:val="c71"/>
          <w:color w:val="000000"/>
          <w:sz w:val="28"/>
          <w:szCs w:val="28"/>
          <w:lang w:val="uk-UA"/>
        </w:rPr>
        <w:t xml:space="preserve">Бюджетного Кодексу України, </w:t>
      </w:r>
      <w:r>
        <w:rPr>
          <w:rStyle w:val="c71"/>
          <w:color w:val="000000"/>
          <w:sz w:val="28"/>
          <w:szCs w:val="28"/>
          <w:lang w:val="uk-UA"/>
        </w:rPr>
        <w:t xml:space="preserve">наказу </w:t>
      </w:r>
      <w:r w:rsidR="001E4BF3">
        <w:rPr>
          <w:rStyle w:val="c71"/>
          <w:color w:val="000000"/>
          <w:sz w:val="28"/>
          <w:szCs w:val="28"/>
          <w:lang w:val="uk-UA"/>
        </w:rPr>
        <w:t xml:space="preserve">Міністерства фінансів України від 06 жовтня 2023 року «Про затвердження Інструкції щодо підготовки бюджетної пропозиції», </w:t>
      </w:r>
      <w:r w:rsidRPr="004F2EE2">
        <w:rPr>
          <w:rStyle w:val="c71"/>
          <w:color w:val="000000"/>
          <w:sz w:val="28"/>
          <w:szCs w:val="28"/>
          <w:lang w:val="uk-UA"/>
        </w:rPr>
        <w:t xml:space="preserve">керуючись </w:t>
      </w:r>
      <w:r w:rsidRPr="00291D98">
        <w:rPr>
          <w:sz w:val="28"/>
          <w:szCs w:val="28"/>
          <w:lang w:val="uk-UA"/>
        </w:rPr>
        <w:t>Положення</w:t>
      </w:r>
      <w:r>
        <w:rPr>
          <w:sz w:val="28"/>
          <w:szCs w:val="28"/>
          <w:lang w:val="uk-UA"/>
        </w:rPr>
        <w:t>м</w:t>
      </w:r>
      <w:r w:rsidRPr="00291D98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>ф</w:t>
      </w:r>
      <w:r w:rsidRPr="00291D98">
        <w:rPr>
          <w:sz w:val="28"/>
          <w:szCs w:val="28"/>
          <w:lang w:val="uk-UA"/>
        </w:rPr>
        <w:t>інансове управління Макарівської селищної ради, затверджен</w:t>
      </w:r>
      <w:r>
        <w:rPr>
          <w:sz w:val="28"/>
          <w:szCs w:val="28"/>
          <w:lang w:val="uk-UA"/>
        </w:rPr>
        <w:t xml:space="preserve">е </w:t>
      </w:r>
      <w:r w:rsidRPr="00291D98">
        <w:rPr>
          <w:sz w:val="28"/>
          <w:szCs w:val="28"/>
          <w:lang w:val="uk-UA"/>
        </w:rPr>
        <w:t xml:space="preserve"> рішенням </w:t>
      </w:r>
      <w:r>
        <w:rPr>
          <w:sz w:val="28"/>
          <w:szCs w:val="28"/>
          <w:lang w:val="uk-UA"/>
        </w:rPr>
        <w:t xml:space="preserve"> </w:t>
      </w:r>
      <w:r w:rsidRPr="00291D98">
        <w:rPr>
          <w:sz w:val="28"/>
          <w:szCs w:val="28"/>
          <w:lang w:val="uk-UA"/>
        </w:rPr>
        <w:t xml:space="preserve">Макарівської </w:t>
      </w:r>
      <w:r>
        <w:rPr>
          <w:sz w:val="28"/>
          <w:szCs w:val="28"/>
          <w:lang w:val="uk-UA"/>
        </w:rPr>
        <w:t xml:space="preserve"> </w:t>
      </w:r>
      <w:r w:rsidRPr="00291D98">
        <w:rPr>
          <w:sz w:val="28"/>
          <w:szCs w:val="28"/>
          <w:lang w:val="uk-UA"/>
        </w:rPr>
        <w:t xml:space="preserve">селищної </w:t>
      </w:r>
      <w:r>
        <w:rPr>
          <w:sz w:val="28"/>
          <w:szCs w:val="28"/>
          <w:lang w:val="uk-UA"/>
        </w:rPr>
        <w:t xml:space="preserve"> </w:t>
      </w:r>
      <w:r w:rsidRPr="00291D98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 </w:t>
      </w:r>
      <w:r w:rsidRPr="00291D98">
        <w:rPr>
          <w:sz w:val="28"/>
          <w:szCs w:val="28"/>
          <w:lang w:val="uk-UA"/>
        </w:rPr>
        <w:t xml:space="preserve">29 </w:t>
      </w:r>
      <w:r>
        <w:rPr>
          <w:sz w:val="28"/>
          <w:szCs w:val="28"/>
          <w:lang w:val="uk-UA"/>
        </w:rPr>
        <w:t xml:space="preserve"> </w:t>
      </w:r>
      <w:r w:rsidRPr="00291D98">
        <w:rPr>
          <w:sz w:val="28"/>
          <w:szCs w:val="28"/>
          <w:lang w:val="uk-UA"/>
        </w:rPr>
        <w:t xml:space="preserve">січня </w:t>
      </w:r>
      <w:r>
        <w:rPr>
          <w:sz w:val="28"/>
          <w:szCs w:val="28"/>
          <w:lang w:val="uk-UA"/>
        </w:rPr>
        <w:t xml:space="preserve"> </w:t>
      </w:r>
      <w:r w:rsidRPr="00291D98">
        <w:rPr>
          <w:sz w:val="28"/>
          <w:szCs w:val="28"/>
          <w:lang w:val="uk-UA"/>
        </w:rPr>
        <w:t xml:space="preserve">2021 </w:t>
      </w:r>
      <w:r>
        <w:rPr>
          <w:sz w:val="28"/>
          <w:szCs w:val="28"/>
          <w:lang w:val="uk-UA"/>
        </w:rPr>
        <w:t xml:space="preserve"> </w:t>
      </w:r>
      <w:r w:rsidRPr="00291D98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 </w:t>
      </w:r>
      <w:r w:rsidRPr="00291D9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291D98">
        <w:rPr>
          <w:sz w:val="28"/>
          <w:szCs w:val="28"/>
          <w:lang w:val="uk-UA"/>
        </w:rPr>
        <w:t>044-05-</w:t>
      </w:r>
      <w:r w:rsidRPr="00291D98">
        <w:rPr>
          <w:sz w:val="28"/>
          <w:szCs w:val="28"/>
          <w:lang w:val="en-US"/>
        </w:rPr>
        <w:t>VIII</w:t>
      </w:r>
      <w:r w:rsidR="001E4BF3">
        <w:rPr>
          <w:sz w:val="28"/>
          <w:szCs w:val="28"/>
          <w:lang w:val="uk-UA"/>
        </w:rPr>
        <w:t xml:space="preserve"> </w:t>
      </w:r>
      <w:r w:rsidR="001E4BF3" w:rsidRPr="001E4BF3">
        <w:rPr>
          <w:sz w:val="28"/>
          <w:szCs w:val="28"/>
          <w:lang w:val="uk-UA"/>
        </w:rPr>
        <w:t>та з метою визначення організаційно</w:t>
      </w:r>
      <w:r w:rsidR="001E4BF3">
        <w:rPr>
          <w:sz w:val="28"/>
          <w:szCs w:val="28"/>
          <w:lang w:val="uk-UA"/>
        </w:rPr>
        <w:t xml:space="preserve"> </w:t>
      </w:r>
      <w:r w:rsidR="001E4BF3" w:rsidRPr="001E4BF3">
        <w:rPr>
          <w:sz w:val="28"/>
          <w:szCs w:val="28"/>
          <w:lang w:val="uk-UA"/>
        </w:rPr>
        <w:t>- методологічних засад складання бюджетних пропозицій на середньостроковий період</w:t>
      </w:r>
      <w:r w:rsidRPr="004F2EE2">
        <w:rPr>
          <w:rStyle w:val="c71"/>
          <w:color w:val="000000"/>
          <w:sz w:val="28"/>
          <w:szCs w:val="28"/>
          <w:lang w:val="uk-UA"/>
        </w:rPr>
        <w:t>:</w:t>
      </w:r>
    </w:p>
    <w:p w14:paraId="24C9E5E1" w14:textId="77777777" w:rsidR="00CC14A8" w:rsidRPr="004B74F7" w:rsidRDefault="00CC14A8" w:rsidP="00CC14A8">
      <w:pPr>
        <w:spacing w:after="0" w:line="240" w:lineRule="atLeast"/>
        <w:ind w:firstLine="708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</w:p>
    <w:p w14:paraId="7084B9BC" w14:textId="77777777" w:rsidR="00CC14A8" w:rsidRPr="00830DFA" w:rsidRDefault="00CC14A8" w:rsidP="00CC14A8">
      <w:pPr>
        <w:spacing w:after="0" w:line="240" w:lineRule="atLeast"/>
        <w:jc w:val="both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830DFA">
        <w:rPr>
          <w:rFonts w:ascii="Times New Roman" w:hAnsi="Times New Roman"/>
          <w:b/>
          <w:sz w:val="28"/>
          <w:szCs w:val="28"/>
          <w:lang w:val="uk-UA"/>
        </w:rPr>
        <w:t xml:space="preserve">НАКАЗУЮ: </w:t>
      </w:r>
    </w:p>
    <w:p w14:paraId="2ED648B3" w14:textId="77777777" w:rsidR="00CC14A8" w:rsidRDefault="00CC14A8" w:rsidP="00CC14A8">
      <w:pPr>
        <w:spacing w:after="0" w:line="240" w:lineRule="atLeast"/>
        <w:outlineLvl w:val="1"/>
        <w:rPr>
          <w:rFonts w:ascii="Times New Roman" w:hAnsi="Times New Roman"/>
          <w:sz w:val="28"/>
          <w:szCs w:val="28"/>
          <w:lang w:val="uk-UA"/>
        </w:rPr>
      </w:pPr>
    </w:p>
    <w:p w14:paraId="6DAFC7FA" w14:textId="40246B2F" w:rsidR="00CC14A8" w:rsidRDefault="00CC14A8" w:rsidP="00CC14A8">
      <w:pPr>
        <w:pStyle w:val="a8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A645C">
        <w:rPr>
          <w:sz w:val="28"/>
          <w:szCs w:val="28"/>
          <w:lang w:val="uk-UA"/>
        </w:rPr>
        <w:t>Затвердити</w:t>
      </w:r>
      <w:r w:rsidRPr="008A645C">
        <w:rPr>
          <w:b/>
          <w:bCs/>
          <w:sz w:val="28"/>
          <w:szCs w:val="28"/>
          <w:lang w:val="uk-UA"/>
        </w:rPr>
        <w:t xml:space="preserve"> </w:t>
      </w:r>
      <w:r w:rsidRPr="008A645C">
        <w:rPr>
          <w:sz w:val="28"/>
          <w:szCs w:val="28"/>
          <w:lang w:val="uk-UA"/>
        </w:rPr>
        <w:t xml:space="preserve">Інструкцію </w:t>
      </w:r>
      <w:r w:rsidR="001E4BF3">
        <w:rPr>
          <w:sz w:val="28"/>
          <w:szCs w:val="28"/>
          <w:lang w:val="uk-UA"/>
        </w:rPr>
        <w:t>щодо підготовки бюджетної пропозиції</w:t>
      </w:r>
      <w:r w:rsidRPr="008A645C">
        <w:rPr>
          <w:sz w:val="28"/>
          <w:szCs w:val="28"/>
          <w:lang w:val="uk-UA"/>
        </w:rPr>
        <w:t xml:space="preserve">, що додається. </w:t>
      </w:r>
    </w:p>
    <w:p w14:paraId="0B97B091" w14:textId="77777777" w:rsidR="00CC14A8" w:rsidRDefault="00CC14A8" w:rsidP="00CC14A8">
      <w:pPr>
        <w:pStyle w:val="a8"/>
        <w:ind w:firstLine="567"/>
        <w:jc w:val="both"/>
        <w:rPr>
          <w:sz w:val="28"/>
          <w:szCs w:val="28"/>
          <w:lang w:val="uk-UA"/>
        </w:rPr>
      </w:pPr>
    </w:p>
    <w:p w14:paraId="7CA3B0CC" w14:textId="6ACD69D2" w:rsidR="00CC14A8" w:rsidRDefault="00CC14A8" w:rsidP="001E4BF3">
      <w:pPr>
        <w:pStyle w:val="a8"/>
        <w:ind w:firstLine="567"/>
        <w:jc w:val="both"/>
        <w:rPr>
          <w:sz w:val="28"/>
          <w:szCs w:val="28"/>
          <w:lang w:val="uk-UA"/>
        </w:rPr>
      </w:pPr>
      <w:r w:rsidRPr="00576935">
        <w:rPr>
          <w:sz w:val="28"/>
          <w:szCs w:val="28"/>
          <w:lang w:val="uk-UA"/>
        </w:rPr>
        <w:t xml:space="preserve">2. </w:t>
      </w:r>
      <w:r w:rsidR="001E4BF3" w:rsidRPr="001E4BF3">
        <w:rPr>
          <w:sz w:val="28"/>
          <w:szCs w:val="28"/>
          <w:lang w:val="uk-UA"/>
        </w:rPr>
        <w:t>Бюджетному відділу фінансового управління Макарівської селищної ради забезпечити оприлюднення цього наказу на офіційному веб-сайті Макарівської селищної ради та довести до головних розпорядників бюджетних коштів Макарівської селищної територіальної громади.</w:t>
      </w:r>
    </w:p>
    <w:p w14:paraId="6912687D" w14:textId="77777777" w:rsidR="001E4BF3" w:rsidRDefault="001E4BF3" w:rsidP="001E4BF3">
      <w:pPr>
        <w:pStyle w:val="a8"/>
        <w:ind w:firstLine="567"/>
        <w:jc w:val="both"/>
        <w:rPr>
          <w:sz w:val="28"/>
          <w:szCs w:val="28"/>
          <w:lang w:val="uk-UA"/>
        </w:rPr>
      </w:pPr>
    </w:p>
    <w:p w14:paraId="2EC28A41" w14:textId="428AFCE0" w:rsidR="00CC14A8" w:rsidRPr="00257526" w:rsidRDefault="00CC14A8" w:rsidP="001E4BF3">
      <w:pPr>
        <w:pStyle w:val="a8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257526">
        <w:rPr>
          <w:sz w:val="28"/>
          <w:szCs w:val="28"/>
          <w:lang w:val="uk-UA"/>
        </w:rPr>
        <w:t xml:space="preserve">. </w:t>
      </w:r>
      <w:r w:rsidRPr="00576935">
        <w:rPr>
          <w:sz w:val="28"/>
          <w:szCs w:val="28"/>
          <w:lang w:val="uk-UA"/>
        </w:rPr>
        <w:t xml:space="preserve">Визнати таким, що втратив чинність наказ фінансового управління Макарівської селищної ради від </w:t>
      </w:r>
      <w:r w:rsidR="001E4BF3">
        <w:rPr>
          <w:sz w:val="28"/>
          <w:szCs w:val="28"/>
          <w:lang w:val="uk-UA"/>
        </w:rPr>
        <w:t>25 червня 2021</w:t>
      </w:r>
      <w:r w:rsidRPr="00576935">
        <w:rPr>
          <w:sz w:val="28"/>
          <w:szCs w:val="28"/>
          <w:lang w:val="uk-UA"/>
        </w:rPr>
        <w:t xml:space="preserve"> року № </w:t>
      </w:r>
      <w:r w:rsidRPr="00257526">
        <w:rPr>
          <w:sz w:val="28"/>
          <w:szCs w:val="28"/>
          <w:lang w:val="uk-UA"/>
        </w:rPr>
        <w:t>0</w:t>
      </w:r>
      <w:r w:rsidR="001E4BF3">
        <w:rPr>
          <w:sz w:val="28"/>
          <w:szCs w:val="28"/>
          <w:lang w:val="uk-UA"/>
        </w:rPr>
        <w:t>9</w:t>
      </w:r>
      <w:r w:rsidRPr="00257526">
        <w:rPr>
          <w:sz w:val="28"/>
          <w:szCs w:val="28"/>
          <w:lang w:val="uk-UA"/>
        </w:rPr>
        <w:t xml:space="preserve"> «</w:t>
      </w:r>
      <w:r w:rsidR="001E4BF3" w:rsidRPr="001E4BF3">
        <w:rPr>
          <w:sz w:val="28"/>
          <w:szCs w:val="28"/>
          <w:lang w:val="uk-UA"/>
        </w:rPr>
        <w:t>Про затвердження Порядку</w:t>
      </w:r>
      <w:r w:rsidR="001E4BF3">
        <w:rPr>
          <w:sz w:val="28"/>
          <w:szCs w:val="28"/>
          <w:lang w:val="uk-UA"/>
        </w:rPr>
        <w:t xml:space="preserve"> </w:t>
      </w:r>
      <w:r w:rsidR="001E4BF3" w:rsidRPr="001E4BF3">
        <w:rPr>
          <w:sz w:val="28"/>
          <w:szCs w:val="28"/>
          <w:lang w:val="uk-UA"/>
        </w:rPr>
        <w:t>підготовки пропозицій до прогнозу</w:t>
      </w:r>
      <w:r w:rsidR="001E4BF3">
        <w:rPr>
          <w:sz w:val="28"/>
          <w:szCs w:val="28"/>
          <w:lang w:val="uk-UA"/>
        </w:rPr>
        <w:t xml:space="preserve"> </w:t>
      </w:r>
      <w:r w:rsidR="001E4BF3" w:rsidRPr="001E4BF3">
        <w:rPr>
          <w:sz w:val="28"/>
          <w:szCs w:val="28"/>
          <w:lang w:val="uk-UA"/>
        </w:rPr>
        <w:t>бюджету Макарівської селищної</w:t>
      </w:r>
      <w:r w:rsidR="001E4BF3">
        <w:rPr>
          <w:sz w:val="28"/>
          <w:szCs w:val="28"/>
          <w:lang w:val="uk-UA"/>
        </w:rPr>
        <w:t xml:space="preserve"> </w:t>
      </w:r>
      <w:r w:rsidR="001E4BF3" w:rsidRPr="001E4BF3">
        <w:rPr>
          <w:sz w:val="28"/>
          <w:szCs w:val="28"/>
          <w:lang w:val="uk-UA"/>
        </w:rPr>
        <w:t>територіальної громади</w:t>
      </w:r>
      <w:r w:rsidRPr="00257526">
        <w:rPr>
          <w:sz w:val="28"/>
          <w:szCs w:val="28"/>
          <w:lang w:val="uk-UA"/>
        </w:rPr>
        <w:t>».</w:t>
      </w:r>
    </w:p>
    <w:p w14:paraId="783EBB19" w14:textId="77777777" w:rsidR="00CC14A8" w:rsidRPr="00257526" w:rsidRDefault="00CC14A8" w:rsidP="00CC14A8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997E68C" w14:textId="2611FE77" w:rsidR="00CC14A8" w:rsidRDefault="00CC14A8" w:rsidP="00BA15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42490E">
        <w:rPr>
          <w:rFonts w:ascii="Times New Roman" w:hAnsi="Times New Roman"/>
          <w:sz w:val="28"/>
          <w:szCs w:val="28"/>
        </w:rPr>
        <w:t xml:space="preserve">. Контроль за </w:t>
      </w:r>
      <w:proofErr w:type="spellStart"/>
      <w:r w:rsidRPr="0042490E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42490E">
        <w:rPr>
          <w:rFonts w:ascii="Times New Roman" w:hAnsi="Times New Roman"/>
          <w:sz w:val="28"/>
          <w:szCs w:val="28"/>
        </w:rPr>
        <w:t xml:space="preserve"> </w:t>
      </w:r>
      <w:r w:rsidR="00BA1570">
        <w:rPr>
          <w:rFonts w:ascii="Times New Roman" w:hAnsi="Times New Roman"/>
          <w:sz w:val="28"/>
          <w:szCs w:val="28"/>
          <w:lang w:val="uk-UA"/>
        </w:rPr>
        <w:t xml:space="preserve">цього </w:t>
      </w:r>
      <w:r w:rsidRPr="0042490E">
        <w:rPr>
          <w:rFonts w:ascii="Times New Roman" w:hAnsi="Times New Roman"/>
          <w:sz w:val="28"/>
          <w:szCs w:val="28"/>
        </w:rPr>
        <w:t xml:space="preserve">наказу </w:t>
      </w:r>
      <w:r w:rsidR="00BA1570">
        <w:rPr>
          <w:rFonts w:ascii="Times New Roman" w:hAnsi="Times New Roman"/>
          <w:sz w:val="28"/>
          <w:szCs w:val="28"/>
          <w:lang w:val="uk-UA"/>
        </w:rPr>
        <w:t xml:space="preserve">покласти на заступника начальника управління – начальника бюджетного відділу </w:t>
      </w:r>
      <w:proofErr w:type="spellStart"/>
      <w:r w:rsidR="00BA1570">
        <w:rPr>
          <w:rFonts w:ascii="Times New Roman" w:hAnsi="Times New Roman"/>
          <w:sz w:val="28"/>
          <w:szCs w:val="28"/>
          <w:lang w:val="uk-UA"/>
        </w:rPr>
        <w:t>Тяпко</w:t>
      </w:r>
      <w:proofErr w:type="spellEnd"/>
      <w:r w:rsidR="00BA1570">
        <w:rPr>
          <w:rFonts w:ascii="Times New Roman" w:hAnsi="Times New Roman"/>
          <w:sz w:val="28"/>
          <w:szCs w:val="28"/>
          <w:lang w:val="uk-UA"/>
        </w:rPr>
        <w:t xml:space="preserve"> С.М.</w:t>
      </w:r>
    </w:p>
    <w:p w14:paraId="2D4F1955" w14:textId="77777777" w:rsidR="00BA1570" w:rsidRPr="00BA1570" w:rsidRDefault="00BA1570" w:rsidP="00BA1570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3745F54" w14:textId="77777777" w:rsidR="00CC14A8" w:rsidRDefault="00CC14A8" w:rsidP="00CC14A8">
      <w:pPr>
        <w:tabs>
          <w:tab w:val="left" w:pos="993"/>
        </w:tabs>
        <w:spacing w:after="0" w:line="240" w:lineRule="atLeast"/>
        <w:jc w:val="both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279E484" w14:textId="77777777" w:rsidR="00CC14A8" w:rsidRPr="00670C6D" w:rsidRDefault="00CC14A8" w:rsidP="00CC14A8">
      <w:pPr>
        <w:tabs>
          <w:tab w:val="left" w:pos="993"/>
        </w:tabs>
        <w:spacing w:after="0" w:line="240" w:lineRule="atLeast"/>
        <w:jc w:val="both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Начальник управління                                                                  Тетяна ЛОГВІНА</w:t>
      </w:r>
    </w:p>
    <w:sectPr w:rsidR="00CC14A8" w:rsidRPr="00670C6D" w:rsidSect="008407A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3496D"/>
    <w:multiLevelType w:val="multilevel"/>
    <w:tmpl w:val="26BAFDBA"/>
    <w:lvl w:ilvl="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" w15:restartNumberingAfterBreak="0">
    <w:nsid w:val="185365BA"/>
    <w:multiLevelType w:val="multilevel"/>
    <w:tmpl w:val="D73C9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290989"/>
    <w:multiLevelType w:val="multilevel"/>
    <w:tmpl w:val="0C9052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BC01E9"/>
    <w:multiLevelType w:val="multilevel"/>
    <w:tmpl w:val="CB68F2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AD1506"/>
    <w:multiLevelType w:val="multilevel"/>
    <w:tmpl w:val="58C297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1E45E3"/>
    <w:multiLevelType w:val="multilevel"/>
    <w:tmpl w:val="A7120A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381A5E"/>
    <w:multiLevelType w:val="multilevel"/>
    <w:tmpl w:val="8CC86A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AA30EB"/>
    <w:multiLevelType w:val="multilevel"/>
    <w:tmpl w:val="CD9A3CA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45470E"/>
    <w:multiLevelType w:val="multilevel"/>
    <w:tmpl w:val="6B2E5D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085EFE"/>
    <w:multiLevelType w:val="multilevel"/>
    <w:tmpl w:val="F33AB47E"/>
    <w:lvl w:ilvl="0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0" w15:restartNumberingAfterBreak="0">
    <w:nsid w:val="569C78C3"/>
    <w:multiLevelType w:val="multilevel"/>
    <w:tmpl w:val="21CC18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A83D51"/>
    <w:multiLevelType w:val="multilevel"/>
    <w:tmpl w:val="37D0B7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CA6BFA"/>
    <w:multiLevelType w:val="multilevel"/>
    <w:tmpl w:val="5372A3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6189260">
    <w:abstractNumId w:val="1"/>
  </w:num>
  <w:num w:numId="2" w16cid:durableId="870074014">
    <w:abstractNumId w:val="5"/>
  </w:num>
  <w:num w:numId="3" w16cid:durableId="391655022">
    <w:abstractNumId w:val="12"/>
  </w:num>
  <w:num w:numId="4" w16cid:durableId="2103604942">
    <w:abstractNumId w:val="6"/>
  </w:num>
  <w:num w:numId="5" w16cid:durableId="1024749559">
    <w:abstractNumId w:val="8"/>
  </w:num>
  <w:num w:numId="6" w16cid:durableId="1163400015">
    <w:abstractNumId w:val="2"/>
  </w:num>
  <w:num w:numId="7" w16cid:durableId="1435175303">
    <w:abstractNumId w:val="10"/>
  </w:num>
  <w:num w:numId="8" w16cid:durableId="709258372">
    <w:abstractNumId w:val="3"/>
  </w:num>
  <w:num w:numId="9" w16cid:durableId="758019130">
    <w:abstractNumId w:val="4"/>
  </w:num>
  <w:num w:numId="10" w16cid:durableId="459808102">
    <w:abstractNumId w:val="0"/>
  </w:num>
  <w:num w:numId="11" w16cid:durableId="807360472">
    <w:abstractNumId w:val="7"/>
  </w:num>
  <w:num w:numId="12" w16cid:durableId="1320234296">
    <w:abstractNumId w:val="11"/>
  </w:num>
  <w:num w:numId="13" w16cid:durableId="9776860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D4D"/>
    <w:rsid w:val="000D6192"/>
    <w:rsid w:val="000E57FD"/>
    <w:rsid w:val="000E79AF"/>
    <w:rsid w:val="00164CEB"/>
    <w:rsid w:val="001E4BF3"/>
    <w:rsid w:val="00257978"/>
    <w:rsid w:val="002A040D"/>
    <w:rsid w:val="004F2EE2"/>
    <w:rsid w:val="005962A5"/>
    <w:rsid w:val="005F54B3"/>
    <w:rsid w:val="00667DC6"/>
    <w:rsid w:val="00672B92"/>
    <w:rsid w:val="008379B5"/>
    <w:rsid w:val="008407AB"/>
    <w:rsid w:val="00927FF9"/>
    <w:rsid w:val="0096338E"/>
    <w:rsid w:val="00B80A28"/>
    <w:rsid w:val="00B8595D"/>
    <w:rsid w:val="00BA1570"/>
    <w:rsid w:val="00BD1932"/>
    <w:rsid w:val="00C36935"/>
    <w:rsid w:val="00CC14A8"/>
    <w:rsid w:val="00DD11F7"/>
    <w:rsid w:val="00E14D08"/>
    <w:rsid w:val="00E65196"/>
    <w:rsid w:val="00EC7E12"/>
    <w:rsid w:val="00F33B81"/>
    <w:rsid w:val="00F63D1B"/>
    <w:rsid w:val="00FC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770CF"/>
  <w15:chartTrackingRefBased/>
  <w15:docId w15:val="{7FB7AA50-C15F-43A3-94C2-5884D88D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FC3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FC3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FC3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C3D4D"/>
  </w:style>
  <w:style w:type="paragraph" w:styleId="a4">
    <w:name w:val="Normal (Web)"/>
    <w:basedOn w:val="a"/>
    <w:uiPriority w:val="99"/>
    <w:semiHidden/>
    <w:unhideWhenUsed/>
    <w:rsid w:val="00FC3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96338E"/>
  </w:style>
  <w:style w:type="paragraph" w:customStyle="1" w:styleId="rvps14">
    <w:name w:val="rvps14"/>
    <w:basedOn w:val="a"/>
    <w:rsid w:val="0096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96338E"/>
  </w:style>
  <w:style w:type="paragraph" w:styleId="a5">
    <w:name w:val="caption"/>
    <w:basedOn w:val="a"/>
    <w:next w:val="a"/>
    <w:uiPriority w:val="99"/>
    <w:unhideWhenUsed/>
    <w:qFormat/>
    <w:rsid w:val="000D6192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val="uk-UA" w:eastAsia="ru-RU"/>
    </w:rPr>
  </w:style>
  <w:style w:type="table" w:styleId="a6">
    <w:name w:val="Table Grid"/>
    <w:basedOn w:val="a1"/>
    <w:uiPriority w:val="59"/>
    <w:rsid w:val="000D6192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1">
    <w:name w:val="c11"/>
    <w:basedOn w:val="a"/>
    <w:rsid w:val="002A0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9">
    <w:name w:val="c99"/>
    <w:basedOn w:val="a0"/>
    <w:rsid w:val="002A040D"/>
  </w:style>
  <w:style w:type="paragraph" w:customStyle="1" w:styleId="c23">
    <w:name w:val="c23"/>
    <w:basedOn w:val="a"/>
    <w:rsid w:val="002A0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2A040D"/>
  </w:style>
  <w:style w:type="character" w:customStyle="1" w:styleId="c228">
    <w:name w:val="c228"/>
    <w:basedOn w:val="a0"/>
    <w:rsid w:val="002A040D"/>
  </w:style>
  <w:style w:type="character" w:customStyle="1" w:styleId="c2">
    <w:name w:val="c2"/>
    <w:basedOn w:val="a0"/>
    <w:rsid w:val="002A040D"/>
  </w:style>
  <w:style w:type="paragraph" w:customStyle="1" w:styleId="c4">
    <w:name w:val="c4"/>
    <w:basedOn w:val="a"/>
    <w:rsid w:val="002A0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2A040D"/>
  </w:style>
  <w:style w:type="character" w:customStyle="1" w:styleId="c116">
    <w:name w:val="c116"/>
    <w:basedOn w:val="a0"/>
    <w:rsid w:val="002A040D"/>
  </w:style>
  <w:style w:type="character" w:customStyle="1" w:styleId="c241">
    <w:name w:val="c241"/>
    <w:basedOn w:val="a0"/>
    <w:rsid w:val="002A040D"/>
  </w:style>
  <w:style w:type="paragraph" w:styleId="a7">
    <w:name w:val="List Paragraph"/>
    <w:basedOn w:val="a"/>
    <w:uiPriority w:val="34"/>
    <w:qFormat/>
    <w:rsid w:val="008379B5"/>
    <w:pPr>
      <w:ind w:left="720"/>
      <w:contextualSpacing/>
    </w:pPr>
  </w:style>
  <w:style w:type="paragraph" w:styleId="a8">
    <w:name w:val="No Spacing"/>
    <w:uiPriority w:val="1"/>
    <w:qFormat/>
    <w:rsid w:val="00CC1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23">
    <w:name w:val="rvts23"/>
    <w:basedOn w:val="a0"/>
    <w:rsid w:val="00CC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7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60139-41A6-4323-B9BD-E1B7D7744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Professional</cp:lastModifiedBy>
  <cp:revision>7</cp:revision>
  <cp:lastPrinted>2021-06-29T12:47:00Z</cp:lastPrinted>
  <dcterms:created xsi:type="dcterms:W3CDTF">2025-07-03T06:13:00Z</dcterms:created>
  <dcterms:modified xsi:type="dcterms:W3CDTF">2025-08-06T12:34:00Z</dcterms:modified>
</cp:coreProperties>
</file>